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E3A8C" w14:textId="77777777" w:rsidR="00691AB5" w:rsidRPr="00F07B82" w:rsidRDefault="002D344A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07B8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10269F23" wp14:editId="38F26943">
            <wp:simplePos x="0" y="0"/>
            <wp:positionH relativeFrom="column">
              <wp:posOffset>2495550</wp:posOffset>
            </wp:positionH>
            <wp:positionV relativeFrom="paragraph">
              <wp:posOffset>-3810</wp:posOffset>
            </wp:positionV>
            <wp:extent cx="1133475" cy="876300"/>
            <wp:effectExtent l="0" t="0" r="0" b="0"/>
            <wp:wrapNone/>
            <wp:docPr id="14" name="Picture 14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590FD5" w14:textId="77777777" w:rsidR="00132ACE" w:rsidRPr="00F07B82" w:rsidRDefault="00132ACE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6AC14BB2" w14:textId="77777777"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1481EC65" w14:textId="77777777"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5756946A" w14:textId="77777777" w:rsidR="00CB1911" w:rsidRPr="00F07B82" w:rsidRDefault="005C2247" w:rsidP="00CB1911">
      <w:pPr>
        <w:pStyle w:val="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องค์การบริหารส่วนตำบลถ้ำพรรณรา</w:t>
      </w:r>
    </w:p>
    <w:p w14:paraId="2F88896A" w14:textId="77777777" w:rsidR="00CB1911" w:rsidRPr="00F07B82" w:rsidRDefault="00CB1911" w:rsidP="00CB1911">
      <w:pPr>
        <w:pStyle w:val="3"/>
        <w:rPr>
          <w:rFonts w:ascii="TH SarabunIT๙" w:hAnsi="TH SarabunIT๙" w:cs="TH SarabunIT๙"/>
          <w:b/>
          <w:bCs/>
        </w:rPr>
      </w:pPr>
      <w:r w:rsidRPr="00F07B82">
        <w:rPr>
          <w:rFonts w:ascii="TH SarabunIT๙" w:hAnsi="TH SarabunIT๙" w:cs="TH SarabunIT๙"/>
          <w:b/>
          <w:bCs/>
          <w:cs/>
        </w:rPr>
        <w:t>เรื่อง</w:t>
      </w:r>
      <w:r w:rsidR="00DC2164">
        <w:rPr>
          <w:rFonts w:ascii="TH SarabunIT๙" w:hAnsi="TH SarabunIT๙" w:cs="TH SarabunIT๙" w:hint="cs"/>
          <w:b/>
          <w:bCs/>
          <w:cs/>
        </w:rPr>
        <w:t xml:space="preserve"> </w:t>
      </w:r>
      <w:r w:rsidR="00AD7924">
        <w:rPr>
          <w:rFonts w:ascii="TH SarabunIT๙" w:hAnsi="TH SarabunIT๙" w:cs="TH SarabunIT๙" w:hint="cs"/>
          <w:b/>
          <w:bCs/>
          <w:cs/>
        </w:rPr>
        <w:t>เจตนารมณ์การป้องกันและต่อต้านการทุจริตคอรัปชั่น</w:t>
      </w:r>
    </w:p>
    <w:p w14:paraId="240C785C" w14:textId="77777777" w:rsidR="00BC340F" w:rsidRPr="00F07B82" w:rsidRDefault="00BC340F" w:rsidP="009F2291">
      <w:pPr>
        <w:widowControl w:val="0"/>
        <w:spacing w:after="12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14:paraId="0D721487" w14:textId="77777777" w:rsidR="00BC340F" w:rsidRPr="00F07B82" w:rsidRDefault="00BC340F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14:paraId="6C8A2DDF" w14:textId="43194F45" w:rsidR="00AD7924" w:rsidRPr="002670AC" w:rsidRDefault="005C2247" w:rsidP="00AD7924">
      <w:pPr>
        <w:widowControl w:val="0"/>
        <w:spacing w:after="120"/>
        <w:ind w:firstLine="1440"/>
        <w:jc w:val="thaiDistribute"/>
        <w:rPr>
          <w:rFonts w:ascii="TH SarabunPSK" w:hAnsi="TH SarabunPSK" w:cs="TH SarabunPSK" w:hint="cs"/>
          <w:snapToGrid w:val="0"/>
          <w:sz w:val="32"/>
          <w:szCs w:val="32"/>
          <w:lang w:eastAsia="th-TH"/>
        </w:rPr>
      </w:pPr>
      <w:r w:rsidRPr="002670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องค์การบริหารส่วนตำบลถ้ำพรรณรา  อำเภ</w:t>
      </w:r>
      <w:r w:rsidR="002670AC">
        <w:rPr>
          <w:rFonts w:ascii="TH SarabunPSK" w:hAnsi="TH SarabunPSK" w:cs="TH SarabunPSK" w:hint="cs"/>
          <w:sz w:val="32"/>
          <w:szCs w:val="32"/>
          <w:cs/>
        </w:rPr>
        <w:t>อ</w:t>
      </w:r>
      <w:r w:rsidRPr="002670AC">
        <w:rPr>
          <w:rFonts w:ascii="TH SarabunPSK" w:hAnsi="TH SarabunPSK" w:cs="TH SarabunPSK" w:hint="cs"/>
          <w:sz w:val="32"/>
          <w:szCs w:val="32"/>
          <w:cs/>
        </w:rPr>
        <w:t>ถ้ำพรรณรา</w:t>
      </w:r>
      <w:r w:rsidR="00AD7924" w:rsidRPr="002670AC">
        <w:rPr>
          <w:rFonts w:ascii="TH SarabunPSK" w:hAnsi="TH SarabunPSK" w:cs="TH SarabunPSK" w:hint="cs"/>
          <w:sz w:val="32"/>
          <w:szCs w:val="32"/>
          <w:cs/>
        </w:rPr>
        <w:t xml:space="preserve">  จังหวัดนครศรีธรรมราช  ให้ความสำคัญกับการต่อต้านการทุจริตคอร์รัปชั่น ตลอดจนสนับสนุนและส่งเสริมให้บุคลากรทุกระดับมีจิตสำนึกในการป้องกันการและต่อต้านการทุจริตคอร์รัปชั่นในทุกรูปแบบ เพื่อที่สร้างความโปร่งใสมีมาตรฐานในการปฏิบัติงานที่ชัดเจนและเป็นสากลเป็นเครื่องมือกำกับความประพฤติของบุคลากรทุกคน และเพื่อให้การบริหาร</w:t>
      </w:r>
      <w:r w:rsidR="00AD7924" w:rsidRPr="002670AC">
        <w:rPr>
          <w:rFonts w:ascii="TH SarabunPSK" w:hAnsi="TH SarabunPSK" w:cs="TH SarabunPSK" w:hint="cs"/>
          <w:spacing w:val="-2"/>
          <w:sz w:val="32"/>
          <w:szCs w:val="32"/>
          <w:cs/>
        </w:rPr>
        <w:t>ราชการเป็นไปอย่างมีประสิทธิภาพและมีธรรม</w:t>
      </w:r>
      <w:r w:rsidR="002670AC">
        <w:rPr>
          <w:rFonts w:ascii="TH SarabunPSK" w:hAnsi="TH SarabunPSK" w:cs="TH SarabunPSK" w:hint="cs"/>
          <w:spacing w:val="-2"/>
          <w:sz w:val="32"/>
          <w:szCs w:val="32"/>
          <w:cs/>
        </w:rPr>
        <w:t>า</w:t>
      </w:r>
      <w:r w:rsidR="00AD7924" w:rsidRPr="002670AC">
        <w:rPr>
          <w:rFonts w:ascii="TH SarabunPSK" w:hAnsi="TH SarabunPSK" w:cs="TH SarabunPSK" w:hint="cs"/>
          <w:spacing w:val="-2"/>
          <w:sz w:val="32"/>
          <w:szCs w:val="32"/>
          <w:cs/>
        </w:rPr>
        <w:t>ภิบาลอันจะทำให้ประชาชนเกิดความมั่นใจศรัทธาและไว้วางใจ</w:t>
      </w:r>
      <w:r w:rsidR="00AD7924" w:rsidRPr="002670AC">
        <w:rPr>
          <w:rFonts w:ascii="TH SarabunPSK" w:hAnsi="TH SarabunPSK" w:cs="TH SarabunPSK" w:hint="cs"/>
          <w:sz w:val="32"/>
          <w:szCs w:val="32"/>
          <w:cs/>
        </w:rPr>
        <w:t>ในการบริหารงานภาครัฐ</w:t>
      </w:r>
    </w:p>
    <w:p w14:paraId="0C0EB203" w14:textId="77777777" w:rsidR="00AD7924" w:rsidRPr="002670AC" w:rsidRDefault="005C2247" w:rsidP="00955689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670AC">
        <w:rPr>
          <w:rFonts w:ascii="TH SarabunPSK" w:hAnsi="TH SarabunPSK" w:cs="TH SarabunPSK" w:hint="cs"/>
          <w:sz w:val="32"/>
          <w:szCs w:val="32"/>
          <w:cs/>
        </w:rPr>
        <w:t>ดังนั้น องค์การบริหารส่วนตำบลถ้ำพรรณรา อำเภอถ้ำพรรณรา</w:t>
      </w:r>
      <w:r w:rsidR="00AD7924" w:rsidRPr="002670AC"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จังหวัดนครศรีธรรมราช </w:t>
      </w:r>
      <w:r w:rsidR="00AD7924" w:rsidRPr="002670AC">
        <w:rPr>
          <w:rFonts w:ascii="TH SarabunPSK" w:hAnsi="TH SarabunPSK" w:cs="TH SarabunPSK" w:hint="cs"/>
          <w:spacing w:val="-4"/>
          <w:sz w:val="32"/>
          <w:szCs w:val="32"/>
          <w:cs/>
        </w:rPr>
        <w:t>จึง</w:t>
      </w:r>
      <w:r w:rsidR="00AD7924" w:rsidRPr="002670AC">
        <w:rPr>
          <w:rFonts w:ascii="TH SarabunPSK" w:eastAsia="EucrosiaUPCBold" w:hAnsi="TH SarabunPSK" w:cs="TH SarabunPSK" w:hint="cs"/>
          <w:spacing w:val="-4"/>
          <w:sz w:val="32"/>
          <w:szCs w:val="32"/>
          <w:cs/>
        </w:rPr>
        <w:t xml:space="preserve">ประกาศเจตนารมณ์การป้องกันและต่อต้านการทุจริตคอร์รัปชั่น </w:t>
      </w:r>
      <w:r w:rsidR="00AD7924" w:rsidRPr="002670AC">
        <w:rPr>
          <w:rFonts w:ascii="TH SarabunPSK" w:eastAsia="EucrosiaUPCBold" w:hAnsi="TH SarabunPSK" w:cs="TH SarabunPSK" w:hint="cs"/>
          <w:sz w:val="32"/>
          <w:szCs w:val="32"/>
          <w:cs/>
        </w:rPr>
        <w:t>เพื่อพึงยึดถือเป็นแนวทางปฏิบัติต่อไป ดังนี้</w:t>
      </w:r>
    </w:p>
    <w:p w14:paraId="2ACFC315" w14:textId="77777777" w:rsidR="00AD7924" w:rsidRPr="002670AC" w:rsidRDefault="00AD7924" w:rsidP="00AD7924">
      <w:pPr>
        <w:pStyle w:val="Default"/>
        <w:jc w:val="thaiDistribute"/>
        <w:rPr>
          <w:rFonts w:hint="cs"/>
          <w:sz w:val="32"/>
          <w:szCs w:val="32"/>
        </w:rPr>
      </w:pPr>
      <w:r w:rsidRPr="002670AC">
        <w:rPr>
          <w:rFonts w:hint="cs"/>
          <w:sz w:val="32"/>
          <w:szCs w:val="32"/>
          <w:cs/>
        </w:rPr>
        <w:tab/>
      </w:r>
      <w:r w:rsidRPr="002670AC">
        <w:rPr>
          <w:rFonts w:hint="cs"/>
          <w:sz w:val="32"/>
          <w:szCs w:val="32"/>
          <w:cs/>
        </w:rPr>
        <w:tab/>
        <w:t>ข้อ ๑ ประกาศฉบับนี้บังคับใช้กับ</w:t>
      </w:r>
      <w:r w:rsidR="005C2247" w:rsidRPr="002670AC">
        <w:rPr>
          <w:rFonts w:hint="cs"/>
          <w:sz w:val="32"/>
          <w:szCs w:val="32"/>
          <w:cs/>
        </w:rPr>
        <w:t xml:space="preserve">นายกองค์การบริหารส่วนตำบล รองนายกอบต. เลขานุการ              นายกอบต. </w:t>
      </w:r>
      <w:r w:rsidRPr="002670AC">
        <w:rPr>
          <w:rFonts w:hint="cs"/>
          <w:sz w:val="32"/>
          <w:szCs w:val="32"/>
          <w:cs/>
        </w:rPr>
        <w:t xml:space="preserve"> สมาชิกสภา</w:t>
      </w:r>
      <w:r w:rsidR="005C2247" w:rsidRPr="002670AC">
        <w:rPr>
          <w:rFonts w:hint="cs"/>
          <w:sz w:val="32"/>
          <w:szCs w:val="32"/>
          <w:cs/>
        </w:rPr>
        <w:t>อบต.</w:t>
      </w:r>
      <w:r w:rsidRPr="002670AC">
        <w:rPr>
          <w:rFonts w:hint="cs"/>
          <w:sz w:val="32"/>
          <w:szCs w:val="32"/>
          <w:cs/>
        </w:rPr>
        <w:t xml:space="preserve"> พนักงาน</w:t>
      </w:r>
      <w:r w:rsidR="005C2247" w:rsidRPr="002670AC">
        <w:rPr>
          <w:rFonts w:hint="cs"/>
          <w:sz w:val="32"/>
          <w:szCs w:val="32"/>
          <w:cs/>
        </w:rPr>
        <w:t>อบต. คนงาน</w:t>
      </w:r>
      <w:r w:rsidRPr="002670AC">
        <w:rPr>
          <w:rFonts w:hint="cs"/>
          <w:sz w:val="32"/>
          <w:szCs w:val="32"/>
          <w:cs/>
        </w:rPr>
        <w:t xml:space="preserve"> และพนักงานจ้าง ของ</w:t>
      </w:r>
      <w:r w:rsidR="005C2247" w:rsidRPr="002670AC">
        <w:rPr>
          <w:rFonts w:hint="cs"/>
          <w:sz w:val="32"/>
          <w:szCs w:val="32"/>
          <w:cs/>
        </w:rPr>
        <w:t>องค์การบริหารส่วนตำบลถ้ำพรรณรา</w:t>
      </w:r>
    </w:p>
    <w:p w14:paraId="7F7BB39F" w14:textId="77777777" w:rsidR="00AD7924" w:rsidRPr="002670AC" w:rsidRDefault="00AD7924" w:rsidP="00AD7924">
      <w:pPr>
        <w:autoSpaceDE w:val="0"/>
        <w:autoSpaceDN w:val="0"/>
        <w:adjustRightInd w:val="0"/>
        <w:rPr>
          <w:rFonts w:ascii="TH SarabunPSK" w:eastAsiaTheme="minorHAnsi" w:hAnsi="TH SarabunPSK" w:cs="TH SarabunPSK" w:hint="cs"/>
          <w:sz w:val="32"/>
          <w:szCs w:val="32"/>
        </w:rPr>
      </w:pPr>
      <w:r w:rsidRPr="002670A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2670AC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ข้อ ๒ บุคลากรของ</w:t>
      </w:r>
      <w:r w:rsidR="005C2247" w:rsidRPr="002670AC">
        <w:rPr>
          <w:rFonts w:ascii="TH SarabunPSK" w:hAnsi="TH SarabunPSK" w:cs="TH SarabunPSK" w:hint="cs"/>
          <w:spacing w:val="-4"/>
          <w:sz w:val="32"/>
          <w:szCs w:val="32"/>
          <w:cs/>
        </w:rPr>
        <w:t>อบต.ถ้ำพรรณรา</w:t>
      </w:r>
      <w:r w:rsidRPr="002670AC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จะไม่</w:t>
      </w:r>
      <w:r w:rsidRPr="002670AC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เข้าไปเกี่ยวข้อง</w:t>
      </w:r>
      <w:r w:rsidRPr="002670AC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กับเรื่องทุจริตคอร์รัปชั่น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ไม่ว่าโดยทางตรงหรือทางอ้อม</w:t>
      </w:r>
    </w:p>
    <w:p w14:paraId="47A6E767" w14:textId="0F8BB35F" w:rsidR="00AD7924" w:rsidRPr="002670AC" w:rsidRDefault="00AD7924" w:rsidP="00AD7924">
      <w:pPr>
        <w:autoSpaceDE w:val="0"/>
        <w:autoSpaceDN w:val="0"/>
        <w:adjustRightInd w:val="0"/>
        <w:ind w:firstLine="1298"/>
        <w:jc w:val="thaiDistribute"/>
        <w:rPr>
          <w:rFonts w:ascii="TH SarabunPSK" w:eastAsiaTheme="minorHAnsi" w:hAnsi="TH SarabunPSK" w:cs="TH SarabunPSK" w:hint="cs"/>
          <w:sz w:val="32"/>
          <w:szCs w:val="32"/>
        </w:rPr>
      </w:pP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ab/>
        <w:t>ข้อ ๓</w:t>
      </w:r>
      <w:r w:rsidRPr="002670AC">
        <w:rPr>
          <w:rFonts w:ascii="TH SarabunPSK" w:hAnsi="TH SarabunPSK" w:cs="TH SarabunPSK" w:hint="cs"/>
          <w:sz w:val="32"/>
          <w:szCs w:val="32"/>
          <w:cs/>
        </w:rPr>
        <w:t>บุคลากรของ</w:t>
      </w:r>
      <w:r w:rsidR="005C2247" w:rsidRPr="002670AC">
        <w:rPr>
          <w:rFonts w:ascii="TH SarabunPSK" w:hAnsi="TH SarabunPSK" w:cs="TH SarabunPSK" w:hint="cs"/>
          <w:sz w:val="32"/>
          <w:szCs w:val="32"/>
          <w:cs/>
        </w:rPr>
        <w:t>อบต.ถ้ำพรรณรา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ไม่พึงละเลยหรือเพิกเฉยเมื่อพบเห็นการ</w:t>
      </w:r>
      <w:r w:rsidRPr="002670AC">
        <w:rPr>
          <w:rFonts w:ascii="TH SarabunPSK" w:eastAsiaTheme="minorHAnsi" w:hAnsi="TH SarabunPSK" w:cs="TH SarabunPSK" w:hint="cs"/>
          <w:spacing w:val="-2"/>
          <w:sz w:val="32"/>
          <w:szCs w:val="32"/>
          <w:cs/>
        </w:rPr>
        <w:t>กระทำที่เข้าข่ายการทุจริตคอร์รั</w:t>
      </w:r>
      <w:r w:rsidR="002670AC">
        <w:rPr>
          <w:rFonts w:ascii="TH SarabunPSK" w:eastAsiaTheme="minorHAnsi" w:hAnsi="TH SarabunPSK" w:cs="TH SarabunPSK" w:hint="cs"/>
          <w:spacing w:val="-2"/>
          <w:sz w:val="32"/>
          <w:szCs w:val="32"/>
          <w:cs/>
        </w:rPr>
        <w:t>ปชั่น</w:t>
      </w:r>
      <w:r w:rsidRPr="002670AC">
        <w:rPr>
          <w:rFonts w:ascii="TH SarabunPSK" w:eastAsiaTheme="minorHAnsi" w:hAnsi="TH SarabunPSK" w:cs="TH SarabunPSK" w:hint="cs"/>
          <w:spacing w:val="-2"/>
          <w:sz w:val="32"/>
          <w:szCs w:val="32"/>
          <w:cs/>
        </w:rPr>
        <w:t>ที่เกี่ยวข้องกับ</w:t>
      </w:r>
      <w:r w:rsidR="005C2247" w:rsidRPr="002670AC">
        <w:rPr>
          <w:rFonts w:ascii="TH SarabunPSK" w:eastAsiaTheme="minorHAnsi" w:hAnsi="TH SarabunPSK" w:cs="TH SarabunPSK" w:hint="cs"/>
          <w:spacing w:val="-2"/>
          <w:sz w:val="32"/>
          <w:szCs w:val="32"/>
          <w:cs/>
        </w:rPr>
        <w:t>องค์การบริหารส่วนตำบลถ้ำพรรณรา</w:t>
      </w:r>
      <w:r w:rsidRPr="002670AC">
        <w:rPr>
          <w:rFonts w:ascii="TH SarabunPSK" w:eastAsiaTheme="minorHAnsi" w:hAnsi="TH SarabunPSK" w:cs="TH SarabunPSK" w:hint="cs"/>
          <w:spacing w:val="-2"/>
          <w:sz w:val="32"/>
          <w:szCs w:val="32"/>
          <w:cs/>
        </w:rPr>
        <w:t xml:space="preserve"> โดยต้องแจ้งให้ผู้บังคับบัญชา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หรือบุคคลที่รับผิดชอบทราบและให้ความร่วมมือในการตรวจสอบข้อเท็จจริงต่างๆหากมีข้อสงสัยหรือข้อซักถามให้ปรึกษากับผู้บังคับบัญชา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14:paraId="69083202" w14:textId="77777777" w:rsidR="00AD7924" w:rsidRPr="002670AC" w:rsidRDefault="00AD7924" w:rsidP="00AD7924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 w:hint="cs"/>
          <w:sz w:val="32"/>
          <w:szCs w:val="32"/>
        </w:rPr>
      </w:pPr>
      <w:r w:rsidRPr="002670AC">
        <w:rPr>
          <w:rFonts w:ascii="TH SarabunPSK" w:eastAsiaTheme="minorHAnsi" w:hAnsi="TH SarabunPSK" w:cs="TH SarabunPSK" w:hint="cs"/>
          <w:sz w:val="32"/>
          <w:szCs w:val="32"/>
        </w:rPr>
        <w:tab/>
      </w:r>
      <w:r w:rsidRPr="002670AC">
        <w:rPr>
          <w:rFonts w:ascii="TH SarabunPSK" w:eastAsiaTheme="minorHAnsi" w:hAnsi="TH SarabunPSK" w:cs="TH SarabunPSK" w:hint="cs"/>
          <w:sz w:val="32"/>
          <w:szCs w:val="32"/>
        </w:rPr>
        <w:tab/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ข้อ ๔ </w:t>
      </w:r>
      <w:r w:rsidRPr="002670AC">
        <w:rPr>
          <w:rFonts w:ascii="TH SarabunPSK" w:hAnsi="TH SarabunPSK" w:cs="TH SarabunPSK" w:hint="cs"/>
          <w:sz w:val="32"/>
          <w:szCs w:val="32"/>
          <w:cs/>
        </w:rPr>
        <w:t>บุคลากรของ</w:t>
      </w:r>
      <w:r w:rsidR="005C2247" w:rsidRPr="002670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องค์การบริหารส่วนตำบลถ้ำพรรณรา</w:t>
      </w:r>
      <w:r w:rsidR="009C2CAC" w:rsidRPr="002670A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จ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ะตระหนักถึงความสำคัญในการเผยแพร่ให้ความรู้และทำความเข้าใจกับบุคคลอื่นที่ต้องปฏิบัติหน้าที่ที่เกี่ยวข้องกับ</w:t>
      </w:r>
      <w:r w:rsidR="009C2CAC"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เทศบาลตำบลไม้เรียง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หรืออาจเกิดผลกระทบต่อ</w:t>
      </w:r>
      <w:r w:rsidR="009C2CAC"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เทศบาลตำบลไม้เรียง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ในเรื่องที่ต้องปฏิบัติมิให้เกิดการทุจริตคอร์รัปชั่น</w:t>
      </w:r>
    </w:p>
    <w:p w14:paraId="7A735D86" w14:textId="7D6CF543" w:rsidR="00AD7924" w:rsidRPr="002670AC" w:rsidRDefault="00AD7924" w:rsidP="00AD7924">
      <w:pPr>
        <w:autoSpaceDE w:val="0"/>
        <w:autoSpaceDN w:val="0"/>
        <w:adjustRightInd w:val="0"/>
        <w:ind w:firstLine="1440"/>
        <w:jc w:val="thaiDistribute"/>
        <w:rPr>
          <w:rFonts w:ascii="TH SarabunPSK" w:eastAsiaTheme="minorHAnsi" w:hAnsi="TH SarabunPSK" w:cs="TH SarabunPSK" w:hint="cs"/>
          <w:sz w:val="32"/>
          <w:szCs w:val="32"/>
        </w:rPr>
      </w:pP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>ข้อ ๕</w:t>
      </w:r>
      <w:r w:rsidR="002670A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2670AC">
        <w:rPr>
          <w:rFonts w:ascii="TH SarabunPSK" w:hAnsi="TH SarabunPSK" w:cs="TH SarabunPSK" w:hint="cs"/>
          <w:sz w:val="32"/>
          <w:szCs w:val="32"/>
          <w:cs/>
        </w:rPr>
        <w:t>บุคลากรของ</w:t>
      </w:r>
      <w:r w:rsidR="005C2247" w:rsidRPr="002670A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องค์การบริหารส่วนตำบลถ้ำพรรณรา</w:t>
      </w:r>
      <w:r w:rsidRPr="002670A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2670AC">
        <w:rPr>
          <w:rFonts w:ascii="TH SarabunPSK" w:hAnsi="TH SarabunPSK" w:cs="TH SarabunPSK" w:hint="cs"/>
          <w:sz w:val="32"/>
          <w:szCs w:val="32"/>
          <w:cs/>
        </w:rPr>
        <w:t>ไม่ว่าจะเป็นการกระทำกับบุคคลใดก็ตามหรือการทำธุรกรรมกับภาครัฐหรือภาคเอกชน</w:t>
      </w:r>
    </w:p>
    <w:p w14:paraId="51963CD6" w14:textId="77777777" w:rsidR="002670AC" w:rsidRDefault="00837635" w:rsidP="002670AC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2670AC"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14:paraId="3F772962" w14:textId="63F95619" w:rsidR="00837635" w:rsidRPr="002670AC" w:rsidRDefault="00837635" w:rsidP="002670AC">
      <w:pPr>
        <w:spacing w:before="120"/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ประกาศ  ณ  วันที่  </w:t>
      </w:r>
      <w:r w:rsid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๑</w:t>
      </w:r>
      <w:r w:rsidR="00DD3277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๕</w:t>
      </w:r>
      <w:r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ตุลาคม</w:t>
      </w:r>
      <w:r w:rsidR="006165FF"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พ.ศ. </w:t>
      </w:r>
      <w:r w:rsid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๒๕๖</w:t>
      </w:r>
      <w:r w:rsidR="00DD3277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5C6A4B7C" w14:textId="2B393985" w:rsidR="00301D4C" w:rsidRDefault="00301D4C" w:rsidP="00301D4C">
      <w:pPr>
        <w:widowControl w:val="0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                                                               </w:t>
      </w:r>
      <w:r>
        <w:rPr>
          <w:noProof/>
          <w:cs/>
        </w:rPr>
        <w:drawing>
          <wp:inline distT="0" distB="0" distL="0" distR="0" wp14:anchorId="36345143" wp14:editId="38138CB2">
            <wp:extent cx="790575" cy="4762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687E" w14:textId="71B8D42B" w:rsidR="00837635" w:rsidRPr="002670AC" w:rsidRDefault="00301D4C" w:rsidP="00301D4C">
      <w:pPr>
        <w:widowControl w:val="0"/>
        <w:rPr>
          <w:rFonts w:ascii="TH SarabunPSK" w:hAnsi="TH SarabunPSK" w:cs="TH SarabunPSK" w:hint="cs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                                                           </w:t>
      </w:r>
      <w:r w:rsidR="005C2247"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(นายโสภณ  ผสม</w:t>
      </w:r>
      <w:r w:rsidR="00837635"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)</w:t>
      </w:r>
    </w:p>
    <w:p w14:paraId="7EC0A6FA" w14:textId="3B5B8012" w:rsidR="00837635" w:rsidRPr="002670AC" w:rsidRDefault="00301D4C" w:rsidP="00837635">
      <w:pPr>
        <w:widowControl w:val="0"/>
        <w:jc w:val="center"/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  </w:t>
      </w:r>
      <w:r w:rsidR="005C2247" w:rsidRPr="002670AC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นายกองค์การบริหารส่วนตำบลถ้ำพรรณรา</w:t>
      </w:r>
    </w:p>
    <w:p w14:paraId="3FD2B2BE" w14:textId="77777777" w:rsidR="00BC340F" w:rsidRPr="002670AC" w:rsidRDefault="00BC340F">
      <w:pPr>
        <w:widowControl w:val="0"/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</w:pPr>
    </w:p>
    <w:p w14:paraId="111FE87C" w14:textId="77777777" w:rsidR="00BC340F" w:rsidRPr="002670AC" w:rsidRDefault="00BC340F">
      <w:pPr>
        <w:widowControl w:val="0"/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</w:pPr>
    </w:p>
    <w:sectPr w:rsidR="00BC340F" w:rsidRPr="002670AC" w:rsidSect="000A02C4">
      <w:pgSz w:w="12240" w:h="15840"/>
      <w:pgMar w:top="426" w:right="900" w:bottom="142" w:left="156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312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A6424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520487"/>
    <w:multiLevelType w:val="singleLevel"/>
    <w:tmpl w:val="D9449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4558D5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6A0C82"/>
    <w:multiLevelType w:val="singleLevel"/>
    <w:tmpl w:val="26A4C6BA"/>
    <w:lvl w:ilvl="0">
      <w:start w:val="2547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5" w15:restartNumberingAfterBreak="0">
    <w:nsid w:val="5A885E2A"/>
    <w:multiLevelType w:val="singleLevel"/>
    <w:tmpl w:val="679A1EEE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A0C"/>
    <w:rsid w:val="0001185C"/>
    <w:rsid w:val="00012A9A"/>
    <w:rsid w:val="0001481A"/>
    <w:rsid w:val="000274CD"/>
    <w:rsid w:val="000477B3"/>
    <w:rsid w:val="00055B62"/>
    <w:rsid w:val="00076FBA"/>
    <w:rsid w:val="00077181"/>
    <w:rsid w:val="0009315F"/>
    <w:rsid w:val="00096954"/>
    <w:rsid w:val="000A02C4"/>
    <w:rsid w:val="000A058A"/>
    <w:rsid w:val="000B7427"/>
    <w:rsid w:val="000C5FA8"/>
    <w:rsid w:val="000E776E"/>
    <w:rsid w:val="000F3C9D"/>
    <w:rsid w:val="000F5DFF"/>
    <w:rsid w:val="001050B6"/>
    <w:rsid w:val="00131510"/>
    <w:rsid w:val="0013289B"/>
    <w:rsid w:val="00132ACE"/>
    <w:rsid w:val="0014029A"/>
    <w:rsid w:val="00143ED2"/>
    <w:rsid w:val="0014510C"/>
    <w:rsid w:val="001645B9"/>
    <w:rsid w:val="00171A6C"/>
    <w:rsid w:val="00172EA6"/>
    <w:rsid w:val="00180B13"/>
    <w:rsid w:val="00186AE5"/>
    <w:rsid w:val="001B0410"/>
    <w:rsid w:val="001B1A23"/>
    <w:rsid w:val="001B2E70"/>
    <w:rsid w:val="001C002A"/>
    <w:rsid w:val="00222CF0"/>
    <w:rsid w:val="002522EA"/>
    <w:rsid w:val="002532E7"/>
    <w:rsid w:val="002618EB"/>
    <w:rsid w:val="0026303D"/>
    <w:rsid w:val="00264D3E"/>
    <w:rsid w:val="002670AC"/>
    <w:rsid w:val="0027257D"/>
    <w:rsid w:val="002734D3"/>
    <w:rsid w:val="00283F3B"/>
    <w:rsid w:val="002A2B21"/>
    <w:rsid w:val="002A6007"/>
    <w:rsid w:val="002B69C0"/>
    <w:rsid w:val="002B70BF"/>
    <w:rsid w:val="002C5D94"/>
    <w:rsid w:val="002D344A"/>
    <w:rsid w:val="002E31CE"/>
    <w:rsid w:val="002F18AE"/>
    <w:rsid w:val="002F341F"/>
    <w:rsid w:val="002F7D9D"/>
    <w:rsid w:val="00301D4C"/>
    <w:rsid w:val="00303457"/>
    <w:rsid w:val="00303C74"/>
    <w:rsid w:val="00312A9A"/>
    <w:rsid w:val="00313CF7"/>
    <w:rsid w:val="00315CBF"/>
    <w:rsid w:val="00322455"/>
    <w:rsid w:val="00337A17"/>
    <w:rsid w:val="0034069F"/>
    <w:rsid w:val="00341529"/>
    <w:rsid w:val="00355ED1"/>
    <w:rsid w:val="003569AF"/>
    <w:rsid w:val="00361B91"/>
    <w:rsid w:val="00363E1F"/>
    <w:rsid w:val="00367116"/>
    <w:rsid w:val="00380748"/>
    <w:rsid w:val="003879E6"/>
    <w:rsid w:val="003B58D6"/>
    <w:rsid w:val="003C0795"/>
    <w:rsid w:val="003C5355"/>
    <w:rsid w:val="003C6218"/>
    <w:rsid w:val="003C71CD"/>
    <w:rsid w:val="003D164A"/>
    <w:rsid w:val="003D6360"/>
    <w:rsid w:val="003E2B3E"/>
    <w:rsid w:val="003E2C4B"/>
    <w:rsid w:val="004165F2"/>
    <w:rsid w:val="00421B1D"/>
    <w:rsid w:val="0046435F"/>
    <w:rsid w:val="00481E18"/>
    <w:rsid w:val="004857CE"/>
    <w:rsid w:val="0049083A"/>
    <w:rsid w:val="004C0AB9"/>
    <w:rsid w:val="004C7BA3"/>
    <w:rsid w:val="004D35C7"/>
    <w:rsid w:val="004F2EB6"/>
    <w:rsid w:val="005005BA"/>
    <w:rsid w:val="005018E4"/>
    <w:rsid w:val="005329A9"/>
    <w:rsid w:val="00544499"/>
    <w:rsid w:val="00551E55"/>
    <w:rsid w:val="00554A5C"/>
    <w:rsid w:val="0056462D"/>
    <w:rsid w:val="00564DA2"/>
    <w:rsid w:val="005679FD"/>
    <w:rsid w:val="00577014"/>
    <w:rsid w:val="005A0CFC"/>
    <w:rsid w:val="005B3C89"/>
    <w:rsid w:val="005B4DE4"/>
    <w:rsid w:val="005B7423"/>
    <w:rsid w:val="005C2247"/>
    <w:rsid w:val="005C70A3"/>
    <w:rsid w:val="005D2312"/>
    <w:rsid w:val="005D64D3"/>
    <w:rsid w:val="005D65FE"/>
    <w:rsid w:val="005E14CD"/>
    <w:rsid w:val="005F1180"/>
    <w:rsid w:val="005F5F94"/>
    <w:rsid w:val="00601B1C"/>
    <w:rsid w:val="006165FF"/>
    <w:rsid w:val="0061744C"/>
    <w:rsid w:val="00622E42"/>
    <w:rsid w:val="006245CF"/>
    <w:rsid w:val="006279A1"/>
    <w:rsid w:val="00663777"/>
    <w:rsid w:val="006908C8"/>
    <w:rsid w:val="00691AB5"/>
    <w:rsid w:val="00696D48"/>
    <w:rsid w:val="006A1D60"/>
    <w:rsid w:val="006A2E76"/>
    <w:rsid w:val="006B0883"/>
    <w:rsid w:val="006B5C3B"/>
    <w:rsid w:val="006C56C0"/>
    <w:rsid w:val="006D1B7B"/>
    <w:rsid w:val="006D6516"/>
    <w:rsid w:val="006F7A60"/>
    <w:rsid w:val="00700871"/>
    <w:rsid w:val="0070511A"/>
    <w:rsid w:val="00705507"/>
    <w:rsid w:val="007107E4"/>
    <w:rsid w:val="00712EB4"/>
    <w:rsid w:val="00740A50"/>
    <w:rsid w:val="007600A1"/>
    <w:rsid w:val="0079468A"/>
    <w:rsid w:val="007A3D34"/>
    <w:rsid w:val="007A5295"/>
    <w:rsid w:val="007B0CF8"/>
    <w:rsid w:val="007B4146"/>
    <w:rsid w:val="007B5138"/>
    <w:rsid w:val="007B58B9"/>
    <w:rsid w:val="007C142E"/>
    <w:rsid w:val="007C2C78"/>
    <w:rsid w:val="007F282B"/>
    <w:rsid w:val="008044D9"/>
    <w:rsid w:val="00837635"/>
    <w:rsid w:val="008464B7"/>
    <w:rsid w:val="0084764B"/>
    <w:rsid w:val="00857F93"/>
    <w:rsid w:val="00873089"/>
    <w:rsid w:val="008C500F"/>
    <w:rsid w:val="009047CD"/>
    <w:rsid w:val="0090754E"/>
    <w:rsid w:val="00915897"/>
    <w:rsid w:val="00920431"/>
    <w:rsid w:val="00923369"/>
    <w:rsid w:val="00923837"/>
    <w:rsid w:val="00927D54"/>
    <w:rsid w:val="009332B0"/>
    <w:rsid w:val="00940DE2"/>
    <w:rsid w:val="00951037"/>
    <w:rsid w:val="0095511C"/>
    <w:rsid w:val="00955689"/>
    <w:rsid w:val="00981191"/>
    <w:rsid w:val="00985240"/>
    <w:rsid w:val="009A553E"/>
    <w:rsid w:val="009B6DE1"/>
    <w:rsid w:val="009B6EB0"/>
    <w:rsid w:val="009C2CAC"/>
    <w:rsid w:val="009C5C40"/>
    <w:rsid w:val="009D41AE"/>
    <w:rsid w:val="009D56F3"/>
    <w:rsid w:val="009E2DB1"/>
    <w:rsid w:val="009F2291"/>
    <w:rsid w:val="009F42ED"/>
    <w:rsid w:val="00A054E5"/>
    <w:rsid w:val="00A13A03"/>
    <w:rsid w:val="00A325F2"/>
    <w:rsid w:val="00A35EFB"/>
    <w:rsid w:val="00A36362"/>
    <w:rsid w:val="00A40743"/>
    <w:rsid w:val="00A43117"/>
    <w:rsid w:val="00A454F2"/>
    <w:rsid w:val="00A503D9"/>
    <w:rsid w:val="00A50B47"/>
    <w:rsid w:val="00A566BE"/>
    <w:rsid w:val="00A74EEC"/>
    <w:rsid w:val="00A8089B"/>
    <w:rsid w:val="00A80F7C"/>
    <w:rsid w:val="00A8321B"/>
    <w:rsid w:val="00A841FD"/>
    <w:rsid w:val="00A875C7"/>
    <w:rsid w:val="00A92432"/>
    <w:rsid w:val="00A92506"/>
    <w:rsid w:val="00AB6265"/>
    <w:rsid w:val="00AD1D7D"/>
    <w:rsid w:val="00AD5581"/>
    <w:rsid w:val="00AD7924"/>
    <w:rsid w:val="00AE0400"/>
    <w:rsid w:val="00AE06A1"/>
    <w:rsid w:val="00AE68EE"/>
    <w:rsid w:val="00AE696E"/>
    <w:rsid w:val="00AF6012"/>
    <w:rsid w:val="00B04645"/>
    <w:rsid w:val="00B1345C"/>
    <w:rsid w:val="00B15FE4"/>
    <w:rsid w:val="00B16B52"/>
    <w:rsid w:val="00B26F2B"/>
    <w:rsid w:val="00B56ED4"/>
    <w:rsid w:val="00B608FE"/>
    <w:rsid w:val="00B74386"/>
    <w:rsid w:val="00B83CCA"/>
    <w:rsid w:val="00B947B1"/>
    <w:rsid w:val="00BA6D62"/>
    <w:rsid w:val="00BB08AA"/>
    <w:rsid w:val="00BB4902"/>
    <w:rsid w:val="00BC08EB"/>
    <w:rsid w:val="00BC2008"/>
    <w:rsid w:val="00BC340F"/>
    <w:rsid w:val="00BC5492"/>
    <w:rsid w:val="00BD4222"/>
    <w:rsid w:val="00BE09E8"/>
    <w:rsid w:val="00BE6964"/>
    <w:rsid w:val="00C0322D"/>
    <w:rsid w:val="00C06DAC"/>
    <w:rsid w:val="00C13133"/>
    <w:rsid w:val="00C27B1F"/>
    <w:rsid w:val="00C34ABA"/>
    <w:rsid w:val="00C36A47"/>
    <w:rsid w:val="00C379D8"/>
    <w:rsid w:val="00C406B2"/>
    <w:rsid w:val="00C467CB"/>
    <w:rsid w:val="00C51A6E"/>
    <w:rsid w:val="00C6370D"/>
    <w:rsid w:val="00C703CF"/>
    <w:rsid w:val="00CA7394"/>
    <w:rsid w:val="00CB1911"/>
    <w:rsid w:val="00CB3100"/>
    <w:rsid w:val="00CB35FD"/>
    <w:rsid w:val="00CB61C6"/>
    <w:rsid w:val="00CC010D"/>
    <w:rsid w:val="00CC31C9"/>
    <w:rsid w:val="00CC71E8"/>
    <w:rsid w:val="00CD24A4"/>
    <w:rsid w:val="00CD3D50"/>
    <w:rsid w:val="00CD654F"/>
    <w:rsid w:val="00CE1B2A"/>
    <w:rsid w:val="00CE6A68"/>
    <w:rsid w:val="00CF398B"/>
    <w:rsid w:val="00D36B43"/>
    <w:rsid w:val="00D434CD"/>
    <w:rsid w:val="00D46FCD"/>
    <w:rsid w:val="00D53B71"/>
    <w:rsid w:val="00D638D2"/>
    <w:rsid w:val="00D92FA8"/>
    <w:rsid w:val="00D94159"/>
    <w:rsid w:val="00D96EEF"/>
    <w:rsid w:val="00DB1B84"/>
    <w:rsid w:val="00DB24D4"/>
    <w:rsid w:val="00DC2164"/>
    <w:rsid w:val="00DD3277"/>
    <w:rsid w:val="00DD4F67"/>
    <w:rsid w:val="00DD677A"/>
    <w:rsid w:val="00DE4A0C"/>
    <w:rsid w:val="00DE4AB4"/>
    <w:rsid w:val="00DF1F5A"/>
    <w:rsid w:val="00DF6DEF"/>
    <w:rsid w:val="00E16FB1"/>
    <w:rsid w:val="00E35610"/>
    <w:rsid w:val="00E378B2"/>
    <w:rsid w:val="00E44882"/>
    <w:rsid w:val="00E47685"/>
    <w:rsid w:val="00E537D6"/>
    <w:rsid w:val="00E53E0C"/>
    <w:rsid w:val="00E54216"/>
    <w:rsid w:val="00E5700A"/>
    <w:rsid w:val="00E60F69"/>
    <w:rsid w:val="00E750F6"/>
    <w:rsid w:val="00E760AB"/>
    <w:rsid w:val="00E85FCC"/>
    <w:rsid w:val="00E96321"/>
    <w:rsid w:val="00E97A10"/>
    <w:rsid w:val="00EA146C"/>
    <w:rsid w:val="00EA252E"/>
    <w:rsid w:val="00EC2FC8"/>
    <w:rsid w:val="00EC7E2B"/>
    <w:rsid w:val="00EE1FA9"/>
    <w:rsid w:val="00EE448F"/>
    <w:rsid w:val="00EF608F"/>
    <w:rsid w:val="00F07815"/>
    <w:rsid w:val="00F07B82"/>
    <w:rsid w:val="00F20D0E"/>
    <w:rsid w:val="00F36078"/>
    <w:rsid w:val="00F3733D"/>
    <w:rsid w:val="00F4236C"/>
    <w:rsid w:val="00F4524A"/>
    <w:rsid w:val="00F47FFC"/>
    <w:rsid w:val="00F57568"/>
    <w:rsid w:val="00F636F4"/>
    <w:rsid w:val="00F80A35"/>
    <w:rsid w:val="00F91CE1"/>
    <w:rsid w:val="00FB1DE5"/>
    <w:rsid w:val="00FC3AFB"/>
    <w:rsid w:val="00FC3CD2"/>
    <w:rsid w:val="00FC7158"/>
    <w:rsid w:val="00FD25C8"/>
    <w:rsid w:val="00FD68BD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9D5C2"/>
  <w15:docId w15:val="{8A4E1FAC-F453-4E68-9DCE-17A9CFB5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0035-F83D-4F9B-BA83-5879006D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Sky123.Org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g</dc:creator>
  <cp:lastModifiedBy>User</cp:lastModifiedBy>
  <cp:revision>8</cp:revision>
  <cp:lastPrinted>2019-07-02T08:48:00Z</cp:lastPrinted>
  <dcterms:created xsi:type="dcterms:W3CDTF">2019-06-28T09:52:00Z</dcterms:created>
  <dcterms:modified xsi:type="dcterms:W3CDTF">2021-07-13T02:03:00Z</dcterms:modified>
</cp:coreProperties>
</file>