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การขออนุญาตก่อสร้างอาคารตามมาตรา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21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</w:t>
      </w:r>
      <w:r w:rsidRPr="00586D86">
        <w:rPr>
          <w:rFonts w:ascii="Tahoma" w:hAnsi="Tahoma" w:cs="Tahoma"/>
          <w:noProof/>
          <w:sz w:val="20"/>
          <w:szCs w:val="20"/>
        </w:rPr>
        <w:t>ใดจะก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อสร</w:t>
      </w:r>
      <w:r w:rsidRPr="00586D86">
        <w:rPr>
          <w:rFonts w:ascii="Tahoma" w:hAnsi="Tahoma" w:cs="Tahoma"/>
          <w:noProof/>
          <w:sz w:val="20"/>
          <w:szCs w:val="20"/>
          <w:cs/>
        </w:rPr>
        <w:t>างอาคารต</w:t>
      </w:r>
      <w:r w:rsidRPr="00586D86">
        <w:rPr>
          <w:rFonts w:ascii="Tahoma" w:hAnsi="Tahoma" w:cs="Tahoma"/>
          <w:noProof/>
          <w:sz w:val="20"/>
          <w:szCs w:val="20"/>
        </w:rPr>
        <w:t>องได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องถิ่น โดยเจ้าพนักงานท้องถิ่นต้องตรวจพิจารณาและออกใบอนุญาตหรือมีหนังสือแจ้งคำสั่งไม่อนุญาตพร้อมด้วยเหตุผลให้ผู้ขอรับใบอนุญาตทราบภายใน </w:t>
      </w:r>
      <w:r w:rsidRPr="00586D86">
        <w:rPr>
          <w:rFonts w:ascii="Tahoma" w:hAnsi="Tahoma" w:cs="Tahoma"/>
          <w:noProof/>
          <w:sz w:val="20"/>
          <w:szCs w:val="20"/>
        </w:rPr>
        <w:t>45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นับแต่วันที่ได้รับคำขอ ในกรณีมีเหตุจำเป็นที่เจ้าพนักงานท้องถิ่นไม่อาจออกใบอนุญาตหรือยังไม่อาจมีคำสั่งไม่อนุญาตได้ภายในกำหนดเวลา ให้ขยายเวลาออกไปได้อีกไม่เกิน </w:t>
      </w:r>
      <w:r w:rsidRPr="00586D86">
        <w:rPr>
          <w:rFonts w:ascii="Tahoma" w:hAnsi="Tahoma" w:cs="Tahoma"/>
          <w:noProof/>
          <w:sz w:val="20"/>
          <w:szCs w:val="20"/>
        </w:rPr>
        <w:t>2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คราว คราวละไม่เกิน </w:t>
      </w:r>
      <w:r w:rsidRPr="00586D86">
        <w:rPr>
          <w:rFonts w:ascii="Tahoma" w:hAnsi="Tahoma" w:cs="Tahoma"/>
          <w:noProof/>
          <w:sz w:val="20"/>
          <w:szCs w:val="20"/>
        </w:rPr>
        <w:t>45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แต่ต้องมีหนังสือแจ้งการขยายเวลาและเหตุจำเป็นแต่ละคราวให้ผู้ขอรับใบอนุญาตทราบก่อนสิ้นกำหนดเวลา หรือตามที่ได้ขยายเวลาไว้นั้นแล้วแต่กรณี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80260/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ยื่นคำขออนุญาตก่อสร้างอาคาร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กองช่าง องค์การบริหารส่วนตำบลถ้ำพรรณรา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เจ้าพนักงานท้องถิ่นตรวจสอบพิจารณาเอกสารประกอบการขออนุญาต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และแจ้งให้ผู้ขอมารับใบอนุญาตก่อสร้างอาคาร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1747284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แบบคำขออนุญาตก่อสร้างอาคาร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815175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กรณีผู้ขออนุญาตไม่ใช่เจ้าของที่ดินต้องมีหนังสือยินยอมของเจ้าของที่ดินให้ก่อสร้างอาคารในที่ดิน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559501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พร้อมเงื่อนไขและแผนผังที่ดินแนบท้าย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245642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กรณีที่มีการมอบอำนาจ ต้องมีหนังสือมอบอำนาจ ติดอากรแสตมป์ ๓๐ 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263005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5281501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หนังสือยินยอมให้ชิดเขตที่ดินต่างเจ้าของ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กรณีก่อสร้างอาคารชิดเขตที่ดิน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7100902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                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5084898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37856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แผนผังบริเวณ แบบแปลน รายการประกอบแบบแปลน ที่มีลายมือ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 xml:space="preserve">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2104329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แผ่นปกระบุชื่อเจ้าของอาคาร ชื่ออาคาร สถานที่ก่อสร้าง ชื่อ คุณวุฒิ ที่อยู่ ของวิศวกรผู้คำนวณพร้อมลงนามทุกแผ่น        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กรณีอาคารสาธารณะ อาคารพิเศษ อาคารที่ก่อสร้างด้วยวัสดุถาวรและทนไฟเป็นส่วนใหญ่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บางประเภทที่ตั้งอยู่ในบริเวณที่ต้องมีการคำนวณให้อาคารสามารถรับแรงสั่นสะเทือนจากแผ่นดินไหวได้ ตามกฎกระทรวง 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ต้องแสดงรายละเอียดการคำนวณ การออกแบบโครงสร้าง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286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กรณีใช้หน่วยแรงเกินกว่าค่าที่กำหนดในกฎกระทรวงฉบับที่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เช่นใช้ค่า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 &gt; 65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 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fc’ &gt; 173.3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ให้แนบเอกสารแสดงผลการทดสอบความมั่นคงแข็งแรงของวัสดุที่รับรองโดยสถาบันที่เชื่อถือได้ วิศวกรผู้คำนวณและผู้ขออนุญาต ลงนาม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3203579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กรณีอาคารที่เข้าข่ายตามกฎกระทรวงฉบับที่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ต้องมีระยะของคอนกรีตที่หุ้มเหล็กเสริม หรือ คอนกรีตหุ้มเหล็ก ไม่น้อยกว่าที่กำหนดในกฎกระทรวง หรือมีเอกสารรับรองอัตราการทนไฟจากสถาบันที่เชื่อถือได้ประกอบการขออนุญาต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7736014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สถาปนิกผู้ควบคุมการก่อสร้างพร้อมสำเนาใบอนุญาตเป็นผู้ประกอบวิชาชีพ  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กรณีอาคารที่ต้องมีสถาปนิกควบคุมงาน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1614733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วิศวกรผู้ควบคุมการก่อสร้าง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กรณีอาคารที่ต้องมีวิศวกรควบคุมงาน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127224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แบบแปลนและรายการคำนวณงานระบบของอาคาร ตามกฎกระทรวง  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33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2535)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4645659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หนังสือรับรองของผู้ประกอบวิชาชีพวิศวกรรมควบคุมของวิศวกร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ผู้ออกแบบระบบปรับอากาศ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4321835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หนังสือรับรองของผู้ประกอบวิชาชีพวิศวกรรมควบคุมของวิศวกรผู้ออกแบบระบบไฟฟ้า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242928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หนังสือรับรองของผู้ประกอบวิชาชีพวิศวกรรมควบคุมของวิศวกรผู้ออกแบบระบบป้องกันเพลิงไหม้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8531358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บำบัดน้ำเสียและการระบายน้ำทิ้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167613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หนังสือรับรองของผู้ประกอบวิชาชีพวิศวกรรมควบคุมของวิศวกรผู้ออกแบบระบบประปา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684107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 ของวิศวกรผู้ออกแบบระบบลิฟต์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133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6168657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กรุงเทพมหานคร ร้องเรียนผ่านกรมโยธาธิการและผังเมือง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ทางอินเทอร์เน็ต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(http://www.dpt.go.th)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: 02-201-8000 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 : 02-299-4000)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 ไปรษณีย์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(224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แขวงห้วยขวาง เขตห้วยขวาง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  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218/1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แขวงสามเสนใน เขตพญาไท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10400)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ศูนย์ดำรงธรรม กรมโยธาธิการและผังเมือง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02-299-4311-12)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5.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ร้อง เรียนด้วยตนเอง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6.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ตู้รับฟังความคิดเห็น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ตั้งอยู่ ณ ศูนย์บริการข้อมูลข่าวสารของราชการ ถนนพระรามที่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คำขออนุญาตก่อสร้างอาคาร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การขออนุญาตก่อสร้างอาคารตามมาตรา </w:t>
      </w:r>
      <w:r w:rsidR="007B7ED7">
        <w:rPr>
          <w:rFonts w:ascii="Tahoma" w:hAnsi="Tahoma" w:cs="Tahoma"/>
          <w:noProof/>
          <w:sz w:val="20"/>
          <w:szCs w:val="20"/>
        </w:rPr>
        <w:t>21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 ,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15/07/2015 14:15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1336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33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133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33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133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7608E9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8F82-C258-4153-8AAB-7B722916C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2016-10-03T04:25:00Z</cp:lastPrinted>
  <dcterms:created xsi:type="dcterms:W3CDTF">2016-10-03T04:26:00Z</dcterms:created>
  <dcterms:modified xsi:type="dcterms:W3CDTF">2016-10-03T04:26:00Z</dcterms:modified>
</cp:coreProperties>
</file>